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2B6" w:rsidRDefault="0007659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STŘEDNĚDOBÝ VÝHLED</w:t>
      </w:r>
      <w:r w:rsidR="00AF62CC">
        <w:rPr>
          <w:rFonts w:ascii="Times New Roman" w:hAnsi="Times New Roman" w:cs="Times New Roman"/>
          <w:b/>
          <w:sz w:val="32"/>
          <w:szCs w:val="32"/>
        </w:rPr>
        <w:t xml:space="preserve"> OBCE KLOKOČOV 202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="00AF62CC">
        <w:rPr>
          <w:rFonts w:ascii="Times New Roman" w:hAnsi="Times New Roman" w:cs="Times New Roman"/>
          <w:b/>
          <w:sz w:val="32"/>
          <w:szCs w:val="32"/>
        </w:rPr>
        <w:t>-202</w:t>
      </w:r>
      <w:r>
        <w:rPr>
          <w:rFonts w:ascii="Times New Roman" w:hAnsi="Times New Roman" w:cs="Times New Roman"/>
          <w:b/>
          <w:sz w:val="32"/>
          <w:szCs w:val="32"/>
        </w:rPr>
        <w:t>4</w:t>
      </w:r>
    </w:p>
    <w:p w:rsidR="00AF62CC" w:rsidRDefault="00AF62CC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Mkatabulky"/>
        <w:tblW w:w="6204" w:type="dxa"/>
        <w:tblLook w:val="04A0"/>
      </w:tblPr>
      <w:tblGrid>
        <w:gridCol w:w="1384"/>
        <w:gridCol w:w="2300"/>
        <w:gridCol w:w="1102"/>
        <w:gridCol w:w="1102"/>
        <w:gridCol w:w="316"/>
      </w:tblGrid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třída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2" w:type="dxa"/>
          </w:tcPr>
          <w:p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A10BF3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2023</w:t>
            </w:r>
          </w:p>
        </w:tc>
        <w:tc>
          <w:tcPr>
            <w:tcW w:w="1102" w:type="dxa"/>
          </w:tcPr>
          <w:p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2024</w:t>
            </w:r>
          </w:p>
        </w:tc>
        <w:tc>
          <w:tcPr>
            <w:tcW w:w="316" w:type="dxa"/>
          </w:tcPr>
          <w:p w:rsidR="005C1845" w:rsidRPr="00A10BF3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Daňové příjmy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1758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1858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Nedaňové příjmy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Kapitálové příjmy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Přijaté dotace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2072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2229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krátkodobé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dlouhodobé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Úvěry celkem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PŘÍJMY CELKEM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2072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2229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Neinvestiční výdaje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1792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1939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Investiční výdaje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280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290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845" w:rsidTr="00B62B53">
        <w:tc>
          <w:tcPr>
            <w:tcW w:w="1384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00" w:type="dxa"/>
          </w:tcPr>
          <w:p w:rsidR="005C1845" w:rsidRPr="008D5E88" w:rsidRDefault="005C1845" w:rsidP="005C18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E88">
              <w:rPr>
                <w:rFonts w:ascii="Times New Roman" w:hAnsi="Times New Roman" w:cs="Times New Roman"/>
                <w:b/>
                <w:sz w:val="28"/>
                <w:szCs w:val="28"/>
              </w:rPr>
              <w:t>VÝDAJE CELKEM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2072</w:t>
            </w:r>
          </w:p>
        </w:tc>
        <w:tc>
          <w:tcPr>
            <w:tcW w:w="1102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2229</w:t>
            </w:r>
          </w:p>
        </w:tc>
        <w:tc>
          <w:tcPr>
            <w:tcW w:w="316" w:type="dxa"/>
          </w:tcPr>
          <w:p w:rsidR="005C1845" w:rsidRPr="008D5E88" w:rsidRDefault="005C1845" w:rsidP="005C184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26C5" w:rsidRDefault="007D26C5">
      <w:pPr>
        <w:rPr>
          <w:rFonts w:ascii="Times New Roman" w:hAnsi="Times New Roman" w:cs="Times New Roman"/>
          <w:b/>
          <w:sz w:val="32"/>
          <w:szCs w:val="32"/>
        </w:rPr>
      </w:pPr>
    </w:p>
    <w:p w:rsidR="007D26C5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DNE</w:t>
      </w:r>
      <w:r w:rsidR="007D26C5" w:rsidRPr="008D5E88">
        <w:rPr>
          <w:rFonts w:ascii="Times New Roman" w:hAnsi="Times New Roman" w:cs="Times New Roman"/>
          <w:b/>
          <w:sz w:val="24"/>
          <w:szCs w:val="24"/>
        </w:rPr>
        <w:t>:</w:t>
      </w:r>
      <w:r w:rsidR="00076595">
        <w:rPr>
          <w:rFonts w:ascii="Times New Roman" w:hAnsi="Times New Roman" w:cs="Times New Roman"/>
          <w:b/>
          <w:sz w:val="24"/>
          <w:szCs w:val="24"/>
        </w:rPr>
        <w:t xml:space="preserve"> 12. 12. 2021</w:t>
      </w:r>
    </w:p>
    <w:p w:rsidR="008D5E88" w:rsidRP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VYVĚŠENO NA ELEKTRONICKÉ DESCE DNE:</w:t>
      </w:r>
      <w:r w:rsidR="00076595">
        <w:rPr>
          <w:rFonts w:ascii="Times New Roman" w:hAnsi="Times New Roman" w:cs="Times New Roman"/>
          <w:b/>
          <w:sz w:val="24"/>
          <w:szCs w:val="24"/>
        </w:rPr>
        <w:t xml:space="preserve"> 12. 12. 2021</w:t>
      </w:r>
    </w:p>
    <w:p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>SEJMUTO:</w:t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</w:p>
    <w:p w:rsidR="008D5E88" w:rsidRDefault="008D5E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SEJMUTO Z ELEKTRONICKÉ DESKY DNE:</w:t>
      </w:r>
    </w:p>
    <w:p w:rsidR="008D5E88" w:rsidRDefault="007D26C5">
      <w:pP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P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</w:p>
    <w:p w:rsidR="008D5E88" w:rsidRDefault="007D26C5">
      <w:pPr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Pr="008D5E88">
        <w:rPr>
          <w:rFonts w:ascii="Times New Roman" w:hAnsi="Times New Roman" w:cs="Times New Roman"/>
          <w:b/>
          <w:sz w:val="24"/>
          <w:szCs w:val="24"/>
        </w:rPr>
        <w:softHyphen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8D5E88">
        <w:rPr>
          <w:rFonts w:ascii="Times New Roman" w:hAnsi="Times New Roman" w:cs="Times New Roman"/>
          <w:b/>
          <w:sz w:val="24"/>
          <w:szCs w:val="24"/>
        </w:rPr>
        <w:tab/>
      </w:r>
      <w:r w:rsidR="003D0F47">
        <w:rPr>
          <w:rFonts w:ascii="Times New Roman" w:hAnsi="Times New Roman" w:cs="Times New Roman"/>
          <w:b/>
          <w:sz w:val="24"/>
          <w:szCs w:val="24"/>
        </w:rPr>
        <w:tab/>
        <w:t>Hanka Zárubová</w:t>
      </w:r>
    </w:p>
    <w:p w:rsidR="008D5E88" w:rsidRPr="008D5E88" w:rsidRDefault="008D5E88" w:rsidP="008D5E8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starostka obce Klokočov</w:t>
      </w:r>
    </w:p>
    <w:sectPr w:rsidR="008D5E88" w:rsidRPr="008D5E88" w:rsidSect="00CD2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62CC"/>
    <w:rsid w:val="00076595"/>
    <w:rsid w:val="002574B0"/>
    <w:rsid w:val="003D0F47"/>
    <w:rsid w:val="003D2AD3"/>
    <w:rsid w:val="005C1845"/>
    <w:rsid w:val="006B5FEF"/>
    <w:rsid w:val="007A0BC9"/>
    <w:rsid w:val="007D26C5"/>
    <w:rsid w:val="008B5604"/>
    <w:rsid w:val="008D5E88"/>
    <w:rsid w:val="00A10BF3"/>
    <w:rsid w:val="00AF62CC"/>
    <w:rsid w:val="00B62B53"/>
    <w:rsid w:val="00CD22B6"/>
    <w:rsid w:val="00F52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22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6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Obec</cp:lastModifiedBy>
  <cp:revision>2</cp:revision>
  <dcterms:created xsi:type="dcterms:W3CDTF">2021-12-12T15:44:00Z</dcterms:created>
  <dcterms:modified xsi:type="dcterms:W3CDTF">2021-12-12T15:44:00Z</dcterms:modified>
</cp:coreProperties>
</file>